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ECB0" w14:textId="77777777" w:rsidR="005602D0" w:rsidRPr="005602D0" w:rsidRDefault="005602D0" w:rsidP="005602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</w:rPr>
      </w:pPr>
      <w:r w:rsidRPr="005602D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</w:rPr>
        <w:t>1- La vaccination protègerait (partiellement) contre l’infection par le SARS-CoV-2 et les maladies de la Covid-19.</w:t>
      </w:r>
    </w:p>
    <w:p w14:paraId="7A8D6A04" w14:textId="70374245" w:rsidR="005602D0" w:rsidRDefault="005602D0">
      <w:r>
        <w:t>Lire aussi</w:t>
      </w:r>
    </w:p>
    <w:p w14:paraId="18F9F49A" w14:textId="77777777" w:rsidR="005602D0" w:rsidRPr="005602D0" w:rsidRDefault="005602D0" w:rsidP="00560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5" w:tgtFrame="_blank" w:history="1">
        <w:r w:rsidRPr="005602D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https://doi.org/10.1101/2021.06.03.21258307</w:t>
        </w:r>
      </w:hyperlink>
    </w:p>
    <w:p w14:paraId="482989B1" w14:textId="77777777" w:rsidR="005602D0" w:rsidRPr="005602D0" w:rsidRDefault="005602D0" w:rsidP="00560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6" w:tgtFrame="_blank" w:history="1">
        <w:r w:rsidRPr="005602D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https://assets.publishing.service.gov.uk/government/uploads/system/uploads/attachment_data/file/1009243/Technical_Briefing_20.pdf</w:t>
        </w:r>
      </w:hyperlink>
    </w:p>
    <w:p w14:paraId="7C942BA8" w14:textId="77777777" w:rsidR="005602D0" w:rsidRPr="005602D0" w:rsidRDefault="005602D0" w:rsidP="00560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hyperlink r:id="rId7" w:tgtFrame="_blank" w:history="1">
        <w:r w:rsidRPr="005602D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https://journals.plos.org/plosone/article?id=10.1371/journal.pone.0252849</w:t>
        </w:r>
      </w:hyperlink>
    </w:p>
    <w:p w14:paraId="12F650AC" w14:textId="77777777" w:rsidR="005602D0" w:rsidRDefault="005602D0"/>
    <w:sectPr w:rsidR="0056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74C81"/>
    <w:multiLevelType w:val="multilevel"/>
    <w:tmpl w:val="7AA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D0"/>
    <w:rsid w:val="005602D0"/>
    <w:rsid w:val="00B8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6590"/>
  <w15:chartTrackingRefBased/>
  <w15:docId w15:val="{6E838FA1-6FE7-425B-B506-7E6D4FCF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36"/>
        <w:sz w:val="32"/>
        <w:szCs w:val="40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60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602D0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602D0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urnals.plos.org/plosone/article?id=10.1371/journal.pone.02528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1009243/Technical_Briefing_20.pdf" TargetMode="External"/><Relationship Id="rId5" Type="http://schemas.openxmlformats.org/officeDocument/2006/relationships/hyperlink" Target="https://doi.org/10.1101/2021.06.03.212583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GAY</dc:creator>
  <cp:keywords/>
  <dc:description/>
  <cp:lastModifiedBy>Marcel GAY</cp:lastModifiedBy>
  <cp:revision>1</cp:revision>
  <dcterms:created xsi:type="dcterms:W3CDTF">2022-01-10T15:46:00Z</dcterms:created>
  <dcterms:modified xsi:type="dcterms:W3CDTF">2022-01-10T15:47:00Z</dcterms:modified>
</cp:coreProperties>
</file>